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B7" w:rsidRDefault="00D32ED8">
      <w:r>
        <w:rPr>
          <w:rFonts w:ascii="Georgia" w:hAnsi="Georgia"/>
          <w:color w:val="333333"/>
          <w:shd w:val="clear" w:color="auto" w:fill="FFFFFF"/>
        </w:rPr>
        <w:t>За 2022</w:t>
      </w:r>
      <w:bookmarkStart w:id="0" w:name="_GoBack"/>
      <w:bookmarkEnd w:id="0"/>
      <w:r>
        <w:rPr>
          <w:rFonts w:ascii="Georgia" w:hAnsi="Georgia"/>
          <w:color w:val="333333"/>
          <w:shd w:val="clear" w:color="auto" w:fill="FFFFFF"/>
        </w:rPr>
        <w:t xml:space="preserve"> год проверок со стороны органов, осуществляющих государственный контроль в сфере </w:t>
      </w:r>
      <w:proofErr w:type="gramStart"/>
      <w:r>
        <w:rPr>
          <w:rFonts w:ascii="Georgia" w:hAnsi="Georgia"/>
          <w:color w:val="333333"/>
          <w:shd w:val="clear" w:color="auto" w:fill="FFFFFF"/>
        </w:rPr>
        <w:t>образования</w:t>
      </w:r>
      <w:proofErr w:type="gramEnd"/>
      <w:r>
        <w:rPr>
          <w:rFonts w:ascii="Georgia" w:hAnsi="Georgia"/>
          <w:color w:val="333333"/>
          <w:shd w:val="clear" w:color="auto" w:fill="FFFFFF"/>
        </w:rPr>
        <w:t xml:space="preserve"> не осуществлялось</w:t>
      </w:r>
    </w:p>
    <w:sectPr w:rsidR="00BD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BC"/>
    <w:rsid w:val="007861BC"/>
    <w:rsid w:val="00826876"/>
    <w:rsid w:val="00C5535A"/>
    <w:rsid w:val="00D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883D"/>
  <w15:chartTrackingRefBased/>
  <w15:docId w15:val="{A2B5AA82-55E2-4D15-B0EA-921ACD54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2023-01-04T10:37:00Z</dcterms:created>
  <dcterms:modified xsi:type="dcterms:W3CDTF">2023-01-04T10:37:00Z</dcterms:modified>
</cp:coreProperties>
</file>